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EE1" w:rsidRPr="008316AD" w:rsidRDefault="00004048" w:rsidP="00B80280">
      <w:pPr>
        <w:pStyle w:val="Title"/>
        <w:rPr>
          <w:u w:val="single"/>
        </w:rPr>
      </w:pPr>
      <w:r w:rsidRPr="008316AD">
        <w:rPr>
          <w:u w:val="single"/>
        </w:rPr>
        <w:t>Reducing Parental Conflict</w:t>
      </w:r>
    </w:p>
    <w:p w:rsidR="00F40EE1" w:rsidRPr="008316AD" w:rsidRDefault="00F40EE1" w:rsidP="008316AD">
      <w:pPr>
        <w:pStyle w:val="Title"/>
        <w:rPr>
          <w:rFonts w:cstheme="majorHAnsi"/>
          <w:sz w:val="24"/>
          <w:szCs w:val="24"/>
        </w:rPr>
      </w:pPr>
      <w:r w:rsidRPr="008316AD">
        <w:rPr>
          <w:rFonts w:cstheme="majorHAnsi"/>
          <w:sz w:val="24"/>
          <w:szCs w:val="24"/>
        </w:rPr>
        <w:t xml:space="preserve">Within </w:t>
      </w:r>
      <w:r w:rsidR="00FD4B47">
        <w:rPr>
          <w:rFonts w:cstheme="majorHAnsi"/>
          <w:sz w:val="24"/>
          <w:szCs w:val="24"/>
        </w:rPr>
        <w:t xml:space="preserve">the past 12 months, </w:t>
      </w:r>
      <w:r w:rsidRPr="008316AD">
        <w:rPr>
          <w:rFonts w:cstheme="majorHAnsi"/>
          <w:sz w:val="24"/>
          <w:szCs w:val="24"/>
        </w:rPr>
        <w:t>CHECS/Family Help Front Door</w:t>
      </w:r>
      <w:r w:rsidR="00FD4B47">
        <w:rPr>
          <w:rFonts w:cstheme="majorHAnsi"/>
          <w:sz w:val="24"/>
          <w:szCs w:val="24"/>
        </w:rPr>
        <w:t xml:space="preserve"> have received </w:t>
      </w:r>
      <w:r w:rsidR="00F917FE">
        <w:rPr>
          <w:rFonts w:cstheme="majorHAnsi"/>
          <w:sz w:val="24"/>
          <w:szCs w:val="24"/>
        </w:rPr>
        <w:t xml:space="preserve">around 1,000 referrals </w:t>
      </w:r>
      <w:r w:rsidRPr="008316AD">
        <w:rPr>
          <w:rFonts w:cstheme="majorHAnsi"/>
          <w:sz w:val="24"/>
          <w:szCs w:val="24"/>
        </w:rPr>
        <w:t>due to conflict between parents</w:t>
      </w:r>
      <w:r w:rsidR="0063510F">
        <w:rPr>
          <w:rFonts w:cstheme="majorHAnsi"/>
          <w:sz w:val="24"/>
          <w:szCs w:val="24"/>
        </w:rPr>
        <w:t xml:space="preserve"> (</w:t>
      </w:r>
      <w:r w:rsidR="0063510F" w:rsidRPr="0063510F">
        <w:rPr>
          <w:rFonts w:cstheme="majorHAnsi"/>
          <w:b/>
          <w:bCs/>
          <w:sz w:val="24"/>
          <w:szCs w:val="24"/>
        </w:rPr>
        <w:t>which is below the threshold for domestic abuse</w:t>
      </w:r>
      <w:r w:rsidR="0063510F">
        <w:rPr>
          <w:rFonts w:cstheme="majorHAnsi"/>
          <w:sz w:val="24"/>
          <w:szCs w:val="24"/>
        </w:rPr>
        <w:t>)</w:t>
      </w:r>
      <w:r w:rsidRPr="008316AD">
        <w:rPr>
          <w:rFonts w:cstheme="majorHAnsi"/>
          <w:sz w:val="24"/>
          <w:szCs w:val="24"/>
        </w:rPr>
        <w:t xml:space="preserve">. Over 75% of these referrals </w:t>
      </w:r>
      <w:r w:rsidR="005C381F">
        <w:rPr>
          <w:rFonts w:cstheme="majorHAnsi"/>
          <w:sz w:val="24"/>
          <w:szCs w:val="24"/>
        </w:rPr>
        <w:t xml:space="preserve">have closed </w:t>
      </w:r>
      <w:r w:rsidR="00F917FE">
        <w:rPr>
          <w:rFonts w:cstheme="majorHAnsi"/>
          <w:sz w:val="24"/>
          <w:szCs w:val="24"/>
        </w:rPr>
        <w:t xml:space="preserve">to no further action/ or </w:t>
      </w:r>
      <w:r w:rsidRPr="008316AD">
        <w:rPr>
          <w:rFonts w:cstheme="majorHAnsi"/>
          <w:sz w:val="24"/>
          <w:szCs w:val="24"/>
        </w:rPr>
        <w:t xml:space="preserve">with families being signposted to external organisations/services. </w:t>
      </w:r>
      <w:r w:rsidRPr="008316AD">
        <w:rPr>
          <w:rFonts w:cstheme="majorHAnsi"/>
          <w:sz w:val="24"/>
          <w:szCs w:val="24"/>
        </w:rPr>
        <w:br/>
      </w:r>
    </w:p>
    <w:p w:rsidR="00B80280" w:rsidRPr="008316AD" w:rsidRDefault="00F40EE1" w:rsidP="008316AD">
      <w:pPr>
        <w:pStyle w:val="Title"/>
        <w:rPr>
          <w:rFonts w:cstheme="majorHAnsi"/>
          <w:sz w:val="24"/>
          <w:szCs w:val="24"/>
        </w:rPr>
      </w:pPr>
      <w:r w:rsidRPr="008316AD">
        <w:rPr>
          <w:rFonts w:cstheme="majorHAnsi"/>
          <w:sz w:val="24"/>
          <w:szCs w:val="24"/>
        </w:rPr>
        <w:t xml:space="preserve">Please find below the services that we are regularly signposting parents/carers to. We would really appreciate it, if you could </w:t>
      </w:r>
      <w:r w:rsidR="000C411E">
        <w:rPr>
          <w:rFonts w:cstheme="majorHAnsi"/>
          <w:sz w:val="24"/>
          <w:szCs w:val="24"/>
        </w:rPr>
        <w:t xml:space="preserve">support us in </w:t>
      </w:r>
      <w:r w:rsidRPr="008316AD">
        <w:rPr>
          <w:rFonts w:cstheme="majorHAnsi"/>
          <w:sz w:val="24"/>
          <w:szCs w:val="24"/>
        </w:rPr>
        <w:t>signpost</w:t>
      </w:r>
      <w:r w:rsidR="000C411E">
        <w:rPr>
          <w:rFonts w:cstheme="majorHAnsi"/>
          <w:sz w:val="24"/>
          <w:szCs w:val="24"/>
        </w:rPr>
        <w:t xml:space="preserve">ing </w:t>
      </w:r>
      <w:r w:rsidRPr="008316AD">
        <w:rPr>
          <w:rFonts w:cstheme="majorHAnsi"/>
          <w:sz w:val="24"/>
          <w:szCs w:val="24"/>
        </w:rPr>
        <w:t>families to these services yourselves prior to referring into Children’s Services to request additional support</w:t>
      </w:r>
      <w:r w:rsidR="008316AD" w:rsidRPr="008316AD">
        <w:rPr>
          <w:rFonts w:cstheme="majorHAnsi"/>
          <w:sz w:val="24"/>
          <w:szCs w:val="24"/>
        </w:rPr>
        <w:t xml:space="preserve"> (where appropriate). </w:t>
      </w:r>
      <w:r w:rsidR="008316AD">
        <w:rPr>
          <w:rFonts w:cstheme="majorHAnsi"/>
          <w:sz w:val="24"/>
          <w:szCs w:val="24"/>
        </w:rPr>
        <w:br/>
      </w:r>
    </w:p>
    <w:tbl>
      <w:tblPr>
        <w:tblStyle w:val="TableGrid"/>
        <w:tblW w:w="0" w:type="auto"/>
        <w:tblLook w:val="04A0" w:firstRow="1" w:lastRow="0" w:firstColumn="1" w:lastColumn="0" w:noHBand="0" w:noVBand="1"/>
      </w:tblPr>
      <w:tblGrid>
        <w:gridCol w:w="1337"/>
        <w:gridCol w:w="7679"/>
      </w:tblGrid>
      <w:tr w:rsidR="00B80280" w:rsidRPr="00DD5180" w:rsidTr="00DD5180">
        <w:tc>
          <w:tcPr>
            <w:tcW w:w="1337" w:type="dxa"/>
          </w:tcPr>
          <w:p w:rsidR="00B80280" w:rsidRPr="005C381F" w:rsidRDefault="00B80280" w:rsidP="00DD5180">
            <w:pPr>
              <w:pStyle w:val="Title"/>
              <w:rPr>
                <w:rFonts w:cstheme="majorHAnsi"/>
                <w:sz w:val="22"/>
                <w:szCs w:val="22"/>
                <w:highlight w:val="cyan"/>
              </w:rPr>
            </w:pPr>
            <w:r w:rsidRPr="005C381F">
              <w:rPr>
                <w:rFonts w:eastAsia="Times New Roman" w:cstheme="majorHAnsi"/>
                <w:sz w:val="22"/>
                <w:szCs w:val="22"/>
                <w:highlight w:val="yellow"/>
              </w:rPr>
              <w:t>The Strengthening Families, Strengthening Communities programme</w:t>
            </w:r>
          </w:p>
        </w:tc>
        <w:tc>
          <w:tcPr>
            <w:tcW w:w="7679" w:type="dxa"/>
          </w:tcPr>
          <w:p w:rsidR="00B80280" w:rsidRPr="00DD5180" w:rsidRDefault="00B80280" w:rsidP="00DD5180">
            <w:pPr>
              <w:pStyle w:val="Title"/>
              <w:rPr>
                <w:rFonts w:cstheme="majorHAnsi"/>
                <w:sz w:val="22"/>
                <w:szCs w:val="22"/>
              </w:rPr>
            </w:pPr>
            <w:r w:rsidRPr="00DD5180">
              <w:rPr>
                <w:rFonts w:eastAsia="Times New Roman" w:cstheme="majorHAnsi"/>
                <w:sz w:val="22"/>
                <w:szCs w:val="22"/>
              </w:rPr>
              <w:t>Within this 6-week online course, participants will:</w:t>
            </w:r>
            <w:r w:rsidRPr="00DD5180">
              <w:rPr>
                <w:rFonts w:eastAsia="Times New Roman" w:cstheme="majorHAnsi"/>
                <w:sz w:val="22"/>
                <w:szCs w:val="22"/>
              </w:rPr>
              <w:br/>
              <w:t>Learn how ‘harmful conflict’, which is frequent, intense, and poorly resolved, can harm children’s physical, emotional, mental, and social development from before birth.</w:t>
            </w:r>
            <w:r w:rsidRPr="00DD5180">
              <w:rPr>
                <w:rFonts w:eastAsia="Times New Roman" w:cstheme="majorHAnsi"/>
                <w:sz w:val="22"/>
                <w:szCs w:val="22"/>
              </w:rPr>
              <w:br/>
              <w:t>Learn how to manage the stresses of family life.</w:t>
            </w:r>
            <w:r w:rsidRPr="00DD5180">
              <w:rPr>
                <w:rFonts w:eastAsia="Times New Roman" w:cstheme="majorHAnsi"/>
                <w:sz w:val="22"/>
                <w:szCs w:val="22"/>
              </w:rPr>
              <w:br/>
              <w:t>Be given techniques to enhance relationships, manage differences in values that may trigger anger and conflict, communicate more clearly, and resolve their issues more productively to reduce harmful conflict and focus their energies on both their own and their children’s wellbeing.</w:t>
            </w:r>
            <w:r w:rsidR="00DD5180">
              <w:rPr>
                <w:rFonts w:eastAsia="Times New Roman" w:cstheme="majorHAnsi"/>
                <w:sz w:val="22"/>
                <w:szCs w:val="22"/>
              </w:rPr>
              <w:t xml:space="preserve"> </w:t>
            </w:r>
            <w:r w:rsidRPr="00DD5180">
              <w:rPr>
                <w:rFonts w:eastAsia="Times New Roman" w:cstheme="majorHAnsi"/>
                <w:sz w:val="22"/>
                <w:szCs w:val="22"/>
              </w:rPr>
              <w:t>Parents/carers can self-refer here:</w:t>
            </w:r>
            <w:r w:rsidRPr="00DD5180">
              <w:rPr>
                <w:rFonts w:cstheme="majorHAnsi"/>
                <w:sz w:val="22"/>
                <w:szCs w:val="22"/>
              </w:rPr>
              <w:t xml:space="preserve"> </w:t>
            </w:r>
            <w:hyperlink r:id="rId7" w:history="1">
              <w:r w:rsidRPr="00DD5180">
                <w:rPr>
                  <w:rStyle w:val="Hyperlink"/>
                  <w:rFonts w:cstheme="majorHAnsi"/>
                  <w:sz w:val="22"/>
                  <w:szCs w:val="22"/>
                </w:rPr>
                <w:t>Stronger Relationships courses – Strengthening Families, Strengthening Communities (strengthening-families.net)</w:t>
              </w:r>
            </w:hyperlink>
          </w:p>
        </w:tc>
      </w:tr>
      <w:tr w:rsidR="00B80280" w:rsidRPr="00DD5180" w:rsidTr="00DD5180">
        <w:tc>
          <w:tcPr>
            <w:tcW w:w="1337" w:type="dxa"/>
          </w:tcPr>
          <w:p w:rsidR="00B80280" w:rsidRPr="005C381F" w:rsidRDefault="00B80280" w:rsidP="00DD5180">
            <w:pPr>
              <w:pStyle w:val="Title"/>
              <w:rPr>
                <w:rFonts w:cstheme="majorHAnsi"/>
                <w:sz w:val="22"/>
                <w:szCs w:val="22"/>
                <w:highlight w:val="green"/>
              </w:rPr>
            </w:pPr>
            <w:r w:rsidRPr="005C381F">
              <w:rPr>
                <w:rFonts w:cstheme="majorHAnsi"/>
                <w:color w:val="000000"/>
                <w:sz w:val="22"/>
                <w:szCs w:val="22"/>
                <w:highlight w:val="green"/>
              </w:rPr>
              <w:t xml:space="preserve">The Write Time Take Charge Course </w:t>
            </w:r>
          </w:p>
          <w:p w:rsidR="00B80280" w:rsidRPr="005C381F" w:rsidRDefault="00B80280" w:rsidP="00DD5180">
            <w:pPr>
              <w:pStyle w:val="Title"/>
              <w:rPr>
                <w:rFonts w:cstheme="majorHAnsi"/>
                <w:sz w:val="22"/>
                <w:szCs w:val="22"/>
                <w:highlight w:val="cyan"/>
              </w:rPr>
            </w:pPr>
          </w:p>
        </w:tc>
        <w:tc>
          <w:tcPr>
            <w:tcW w:w="7679" w:type="dxa"/>
          </w:tcPr>
          <w:p w:rsidR="00B80280" w:rsidRPr="00DD5180" w:rsidRDefault="00B80280" w:rsidP="00DD5180">
            <w:pPr>
              <w:pStyle w:val="Title"/>
              <w:rPr>
                <w:rFonts w:cstheme="majorHAnsi"/>
                <w:sz w:val="22"/>
                <w:szCs w:val="22"/>
              </w:rPr>
            </w:pPr>
            <w:r w:rsidRPr="00DD5180">
              <w:rPr>
                <w:rFonts w:cstheme="majorHAnsi"/>
                <w:color w:val="000000"/>
                <w:sz w:val="22"/>
                <w:szCs w:val="22"/>
              </w:rPr>
              <w:t xml:space="preserve">This free 6-week course </w:t>
            </w:r>
            <w:r w:rsidRPr="00DD5180">
              <w:rPr>
                <w:rFonts w:cstheme="majorHAnsi"/>
                <w:color w:val="101820"/>
                <w:sz w:val="22"/>
                <w:szCs w:val="22"/>
              </w:rPr>
              <w:t xml:space="preserve">is designed for parents facing challenges with a child who has </w:t>
            </w:r>
            <w:r w:rsidRPr="00DD5180">
              <w:rPr>
                <w:rFonts w:cstheme="majorHAnsi"/>
                <w:color w:val="101820"/>
                <w:sz w:val="22"/>
                <w:szCs w:val="22"/>
                <w:u w:val="single"/>
              </w:rPr>
              <w:t>additional needs</w:t>
            </w:r>
            <w:r w:rsidRPr="00DD5180">
              <w:rPr>
                <w:rFonts w:cstheme="majorHAnsi"/>
                <w:color w:val="101820"/>
                <w:sz w:val="22"/>
                <w:szCs w:val="22"/>
              </w:rPr>
              <w:t xml:space="preserve"> and parents that long for a harmonious family life filled with understanding, connection, and growth. Over 6 weeks, the team will support parents/carers with</w:t>
            </w:r>
            <w:r w:rsidRPr="00DD5180">
              <w:rPr>
                <w:rStyle w:val="Strong"/>
                <w:rFonts w:cstheme="majorHAnsi"/>
                <w:color w:val="101820"/>
                <w:sz w:val="22"/>
                <w:szCs w:val="22"/>
              </w:rPr>
              <w:t> </w:t>
            </w:r>
            <w:r w:rsidRPr="00DD5180">
              <w:rPr>
                <w:rFonts w:cstheme="majorHAnsi"/>
                <w:color w:val="101820"/>
                <w:sz w:val="22"/>
                <w:szCs w:val="22"/>
              </w:rPr>
              <w:t xml:space="preserve">mentoring and counselling aimed at strengthening relationships and embracing Choice Theory and Reality Therapy. </w:t>
            </w:r>
            <w:r w:rsidRPr="00DD5180">
              <w:rPr>
                <w:rFonts w:eastAsia="Times New Roman" w:cstheme="majorHAnsi"/>
                <w:sz w:val="22"/>
                <w:szCs w:val="22"/>
              </w:rPr>
              <w:t>Parents/carers can self-refer here:</w:t>
            </w:r>
            <w:r w:rsidRPr="00DD5180">
              <w:rPr>
                <w:rFonts w:cstheme="majorHAnsi"/>
                <w:sz w:val="22"/>
                <w:szCs w:val="22"/>
              </w:rPr>
              <w:t xml:space="preserve"> </w:t>
            </w:r>
            <w:hyperlink r:id="rId8" w:history="1">
              <w:r w:rsidRPr="00DD5180">
                <w:rPr>
                  <w:rStyle w:val="Hyperlink"/>
                  <w:rFonts w:cstheme="majorHAnsi"/>
                  <w:sz w:val="22"/>
                  <w:szCs w:val="22"/>
                  <w:lang w:val="en-US"/>
                </w:rPr>
                <w:t>website</w:t>
              </w:r>
            </w:hyperlink>
            <w:r w:rsidRPr="00DD5180">
              <w:rPr>
                <w:rFonts w:cstheme="majorHAnsi"/>
                <w:color w:val="000000"/>
                <w:sz w:val="22"/>
                <w:szCs w:val="22"/>
                <w:lang w:val="en-US"/>
              </w:rPr>
              <w:t>.</w:t>
            </w:r>
          </w:p>
        </w:tc>
      </w:tr>
      <w:tr w:rsidR="005C381F" w:rsidRPr="00DD5180" w:rsidTr="00DD5180">
        <w:tc>
          <w:tcPr>
            <w:tcW w:w="1337" w:type="dxa"/>
          </w:tcPr>
          <w:p w:rsidR="005C381F" w:rsidRPr="005C381F" w:rsidRDefault="005C381F" w:rsidP="005C381F">
            <w:pPr>
              <w:pStyle w:val="Title"/>
              <w:rPr>
                <w:rFonts w:cstheme="majorHAnsi"/>
                <w:color w:val="000000"/>
                <w:sz w:val="22"/>
                <w:szCs w:val="22"/>
                <w:highlight w:val="cyan"/>
              </w:rPr>
            </w:pPr>
            <w:r w:rsidRPr="005C381F">
              <w:rPr>
                <w:rFonts w:cstheme="majorHAnsi"/>
                <w:sz w:val="22"/>
                <w:szCs w:val="22"/>
                <w:highlight w:val="cyan"/>
              </w:rPr>
              <w:t>‘Separating Better’ App</w:t>
            </w:r>
          </w:p>
        </w:tc>
        <w:tc>
          <w:tcPr>
            <w:tcW w:w="7679" w:type="dxa"/>
          </w:tcPr>
          <w:p w:rsidR="005C381F" w:rsidRPr="00DD5180" w:rsidRDefault="005C381F" w:rsidP="005C381F">
            <w:pPr>
              <w:pStyle w:val="Title"/>
              <w:rPr>
                <w:rFonts w:cstheme="majorHAnsi"/>
                <w:color w:val="454B4C"/>
                <w:sz w:val="22"/>
                <w:szCs w:val="22"/>
              </w:rPr>
            </w:pPr>
            <w:r w:rsidRPr="00DD5180">
              <w:rPr>
                <w:rFonts w:cstheme="majorHAnsi"/>
                <w:color w:val="454B4C"/>
                <w:sz w:val="22"/>
                <w:szCs w:val="22"/>
                <w:shd w:val="clear" w:color="auto" w:fill="FFFFFF"/>
              </w:rPr>
              <w:t>Designed for all parents in the consideration or early stage of separation, this self-managed digital intervention resource provides effective ways to assess emotional readiness, understand finances as a solo parent, improve co-parenting communication, and make practical childcare arrangements.  </w:t>
            </w:r>
            <w:r w:rsidRPr="00DD5180">
              <w:rPr>
                <w:rFonts w:cstheme="majorHAnsi"/>
                <w:color w:val="454B4C"/>
                <w:sz w:val="22"/>
                <w:szCs w:val="22"/>
              </w:rPr>
              <w:t>This child-centric app provides essential guidance on co-parenting and managing disagreements and has been designed with the wellbeing of the family in mind.  </w:t>
            </w:r>
          </w:p>
          <w:p w:rsidR="005C381F" w:rsidRPr="00DD5180" w:rsidRDefault="005C381F" w:rsidP="005C381F">
            <w:pPr>
              <w:pStyle w:val="Title"/>
              <w:rPr>
                <w:rFonts w:cstheme="majorHAnsi"/>
                <w:color w:val="454B4C"/>
                <w:sz w:val="22"/>
                <w:szCs w:val="22"/>
              </w:rPr>
            </w:pPr>
            <w:r w:rsidRPr="00DD5180">
              <w:rPr>
                <w:rFonts w:cstheme="majorHAnsi"/>
                <w:color w:val="454B4C"/>
                <w:sz w:val="22"/>
                <w:szCs w:val="22"/>
              </w:rPr>
              <w:t>This app includes:</w:t>
            </w:r>
          </w:p>
          <w:p w:rsidR="005C381F" w:rsidRPr="00DD5180" w:rsidRDefault="005C381F" w:rsidP="005C381F">
            <w:pPr>
              <w:pStyle w:val="Title"/>
              <w:rPr>
                <w:rFonts w:eastAsia="Times New Roman" w:cstheme="majorHAnsi"/>
                <w:color w:val="454B4C"/>
                <w:kern w:val="0"/>
                <w:sz w:val="22"/>
                <w:szCs w:val="22"/>
                <w:lang w:eastAsia="en-GB"/>
                <w14:ligatures w14:val="none"/>
              </w:rPr>
            </w:pPr>
            <w:r w:rsidRPr="00DD5180">
              <w:rPr>
                <w:rFonts w:eastAsia="Times New Roman" w:cstheme="majorHAnsi"/>
                <w:color w:val="454B4C"/>
                <w:kern w:val="0"/>
                <w:sz w:val="22"/>
                <w:szCs w:val="22"/>
                <w:lang w:eastAsia="en-GB"/>
                <w14:ligatures w14:val="none"/>
              </w:rPr>
              <w:t>An emotional readiness assessment to determine a parent’s readiness for the separation process.</w:t>
            </w:r>
          </w:p>
          <w:p w:rsidR="005C381F" w:rsidRPr="00DD5180" w:rsidRDefault="005C381F" w:rsidP="005C381F">
            <w:pPr>
              <w:pStyle w:val="Title"/>
              <w:rPr>
                <w:rFonts w:eastAsia="Times New Roman" w:cstheme="majorHAnsi"/>
                <w:color w:val="454B4C"/>
                <w:kern w:val="0"/>
                <w:sz w:val="22"/>
                <w:szCs w:val="22"/>
                <w:lang w:eastAsia="en-GB"/>
                <w14:ligatures w14:val="none"/>
              </w:rPr>
            </w:pPr>
            <w:r w:rsidRPr="00DD5180">
              <w:rPr>
                <w:rFonts w:eastAsia="Times New Roman" w:cstheme="majorHAnsi"/>
                <w:color w:val="454B4C"/>
                <w:kern w:val="0"/>
                <w:sz w:val="22"/>
                <w:szCs w:val="22"/>
                <w:lang w:eastAsia="en-GB"/>
                <w14:ligatures w14:val="none"/>
              </w:rPr>
              <w:t>A personalised parenting plan with co-parenting agreement options to help shape the practicalities in a parent’s life post-separation.</w:t>
            </w:r>
          </w:p>
          <w:p w:rsidR="005C381F" w:rsidRPr="00DD5180" w:rsidRDefault="005C381F" w:rsidP="005C381F">
            <w:pPr>
              <w:pStyle w:val="Title"/>
              <w:rPr>
                <w:rFonts w:eastAsia="Times New Roman" w:cstheme="majorHAnsi"/>
                <w:color w:val="454B4C"/>
                <w:kern w:val="0"/>
                <w:sz w:val="22"/>
                <w:szCs w:val="22"/>
                <w:lang w:eastAsia="en-GB"/>
                <w14:ligatures w14:val="none"/>
              </w:rPr>
            </w:pPr>
            <w:r w:rsidRPr="00DD5180">
              <w:rPr>
                <w:rFonts w:eastAsia="Times New Roman" w:cstheme="majorHAnsi"/>
                <w:color w:val="454B4C"/>
                <w:kern w:val="0"/>
                <w:sz w:val="22"/>
                <w:szCs w:val="22"/>
                <w:lang w:eastAsia="en-GB"/>
                <w14:ligatures w14:val="none"/>
              </w:rPr>
              <w:t>A budget planner to help parents gain control of their finances as a new co-parent and to plan ahead for any shared or split expenses for the children.</w:t>
            </w:r>
          </w:p>
          <w:p w:rsidR="005C381F" w:rsidRPr="00DD5180" w:rsidRDefault="005C381F" w:rsidP="005C381F">
            <w:pPr>
              <w:pStyle w:val="Title"/>
              <w:rPr>
                <w:rFonts w:eastAsia="Times New Roman" w:cstheme="majorHAnsi"/>
                <w:color w:val="454B4C"/>
                <w:kern w:val="0"/>
                <w:sz w:val="22"/>
                <w:szCs w:val="22"/>
                <w:lang w:eastAsia="en-GB"/>
                <w14:ligatures w14:val="none"/>
              </w:rPr>
            </w:pPr>
            <w:r w:rsidRPr="00DD5180">
              <w:rPr>
                <w:rFonts w:eastAsia="Times New Roman" w:cstheme="majorHAnsi"/>
                <w:i/>
                <w:iCs/>
                <w:color w:val="454B4C"/>
                <w:kern w:val="0"/>
                <w:sz w:val="22"/>
                <w:szCs w:val="22"/>
                <w:lang w:eastAsia="en-GB"/>
                <w14:ligatures w14:val="none"/>
              </w:rPr>
              <w:t>Work it out</w:t>
            </w:r>
            <w:r w:rsidRPr="00DD5180">
              <w:rPr>
                <w:rFonts w:eastAsia="Times New Roman" w:cstheme="majorHAnsi"/>
                <w:color w:val="454B4C"/>
                <w:kern w:val="0"/>
                <w:sz w:val="22"/>
                <w:szCs w:val="22"/>
                <w:lang w:eastAsia="en-GB"/>
                <w14:ligatures w14:val="none"/>
              </w:rPr>
              <w:t> scenario videos to help identify any poor communication skills or disagreements between co-parents and demonstrate how to improve upon them.</w:t>
            </w:r>
          </w:p>
          <w:p w:rsidR="005C381F" w:rsidRDefault="005C381F" w:rsidP="005C381F">
            <w:pPr>
              <w:pStyle w:val="Title"/>
              <w:rPr>
                <w:rFonts w:eastAsia="Times New Roman" w:cstheme="majorHAnsi"/>
                <w:color w:val="454B4C"/>
                <w:kern w:val="0"/>
                <w:sz w:val="22"/>
                <w:szCs w:val="22"/>
                <w:lang w:eastAsia="en-GB"/>
                <w14:ligatures w14:val="none"/>
              </w:rPr>
            </w:pPr>
            <w:r w:rsidRPr="00DD5180">
              <w:rPr>
                <w:rFonts w:eastAsia="Times New Roman" w:cstheme="majorHAnsi"/>
                <w:color w:val="454B4C"/>
                <w:kern w:val="0"/>
                <w:sz w:val="22"/>
                <w:szCs w:val="22"/>
                <w:lang w:eastAsia="en-GB"/>
                <w14:ligatures w14:val="none"/>
              </w:rPr>
              <w:t>Expert advice and guidance articles on a wide range of separation topics, from communication and living arrangements to finances and practical legal advice.</w:t>
            </w:r>
            <w:r>
              <w:rPr>
                <w:rFonts w:eastAsia="Times New Roman" w:cstheme="majorHAnsi"/>
                <w:color w:val="454B4C"/>
                <w:kern w:val="0"/>
                <w:sz w:val="22"/>
                <w:szCs w:val="22"/>
                <w:lang w:eastAsia="en-GB"/>
                <w14:ligatures w14:val="none"/>
              </w:rPr>
              <w:t xml:space="preserve"> </w:t>
            </w:r>
          </w:p>
          <w:p w:rsidR="005C381F" w:rsidRPr="00DD5180" w:rsidRDefault="005C381F" w:rsidP="005C381F">
            <w:pPr>
              <w:pStyle w:val="Title"/>
              <w:rPr>
                <w:rFonts w:cstheme="majorHAnsi"/>
                <w:color w:val="000000"/>
                <w:sz w:val="22"/>
                <w:szCs w:val="22"/>
              </w:rPr>
            </w:pPr>
            <w:r w:rsidRPr="00DD5180">
              <w:rPr>
                <w:rFonts w:eastAsia="Times New Roman" w:cstheme="majorHAnsi"/>
                <w:color w:val="0070C0"/>
                <w:kern w:val="0"/>
                <w:sz w:val="22"/>
                <w:szCs w:val="22"/>
                <w:lang w:eastAsia="en-GB"/>
                <w14:ligatures w14:val="none"/>
              </w:rPr>
              <w:t xml:space="preserve">Available on IOS and Android. </w:t>
            </w:r>
            <w:r>
              <w:t xml:space="preserve"> </w:t>
            </w:r>
          </w:p>
        </w:tc>
      </w:tr>
      <w:tr w:rsidR="005C381F" w:rsidRPr="00DD5180" w:rsidTr="00DD5180">
        <w:tc>
          <w:tcPr>
            <w:tcW w:w="1337" w:type="dxa"/>
          </w:tcPr>
          <w:p w:rsidR="005C381F" w:rsidRPr="005C381F" w:rsidRDefault="005C381F" w:rsidP="005C381F">
            <w:pPr>
              <w:pStyle w:val="Title"/>
              <w:rPr>
                <w:rFonts w:cstheme="majorHAnsi"/>
                <w:sz w:val="22"/>
                <w:szCs w:val="22"/>
                <w:highlight w:val="magenta"/>
              </w:rPr>
            </w:pPr>
            <w:proofErr w:type="spellStart"/>
            <w:r w:rsidRPr="005C381F">
              <w:rPr>
                <w:rFonts w:cstheme="majorHAnsi"/>
                <w:sz w:val="22"/>
                <w:szCs w:val="22"/>
                <w:highlight w:val="magenta"/>
              </w:rPr>
              <w:t>Relate’s</w:t>
            </w:r>
            <w:proofErr w:type="spellEnd"/>
            <w:r w:rsidRPr="005C381F">
              <w:rPr>
                <w:rFonts w:cstheme="majorHAnsi"/>
                <w:sz w:val="22"/>
                <w:szCs w:val="22"/>
                <w:highlight w:val="magenta"/>
              </w:rPr>
              <w:t xml:space="preserve"> AI driven Chat Bots to support co-parents and carers in conflict.</w:t>
            </w:r>
          </w:p>
          <w:p w:rsidR="005C381F" w:rsidRPr="005C381F" w:rsidRDefault="005C381F" w:rsidP="005C381F">
            <w:pPr>
              <w:pStyle w:val="Title"/>
              <w:rPr>
                <w:rFonts w:cstheme="majorHAnsi"/>
                <w:sz w:val="22"/>
                <w:szCs w:val="22"/>
                <w:highlight w:val="cyan"/>
              </w:rPr>
            </w:pPr>
          </w:p>
        </w:tc>
        <w:tc>
          <w:tcPr>
            <w:tcW w:w="7679" w:type="dxa"/>
          </w:tcPr>
          <w:p w:rsidR="005C381F" w:rsidRPr="00DD5180" w:rsidRDefault="005C381F" w:rsidP="005C381F">
            <w:pPr>
              <w:pStyle w:val="Title"/>
              <w:rPr>
                <w:rFonts w:cstheme="majorHAnsi"/>
                <w:sz w:val="22"/>
                <w:szCs w:val="22"/>
              </w:rPr>
            </w:pPr>
            <w:r w:rsidRPr="00DD5180">
              <w:rPr>
                <w:rFonts w:cstheme="majorHAnsi"/>
                <w:sz w:val="22"/>
                <w:szCs w:val="22"/>
              </w:rPr>
              <w:t xml:space="preserve">The </w:t>
            </w:r>
            <w:r w:rsidRPr="00DD5180">
              <w:rPr>
                <w:rFonts w:cstheme="majorHAnsi"/>
                <w:b/>
                <w:bCs/>
                <w:sz w:val="22"/>
                <w:szCs w:val="22"/>
              </w:rPr>
              <w:t>Co-Parenting Bot</w:t>
            </w:r>
            <w:r w:rsidRPr="00DD5180">
              <w:rPr>
                <w:rFonts w:cstheme="majorHAnsi"/>
                <w:sz w:val="22"/>
                <w:szCs w:val="22"/>
              </w:rPr>
              <w:t xml:space="preserve"> provides tailored advice based on specific situations. It offers personalised responses, ensuring relevant support. </w:t>
            </w:r>
          </w:p>
          <w:p w:rsidR="005C381F" w:rsidRPr="00DD5180" w:rsidRDefault="005C381F" w:rsidP="005C381F">
            <w:pPr>
              <w:pStyle w:val="Title"/>
              <w:rPr>
                <w:rFonts w:cstheme="majorHAnsi"/>
                <w:sz w:val="22"/>
                <w:szCs w:val="22"/>
              </w:rPr>
            </w:pPr>
            <w:r w:rsidRPr="00DD5180">
              <w:rPr>
                <w:rFonts w:cstheme="majorHAnsi"/>
                <w:sz w:val="22"/>
                <w:szCs w:val="22"/>
              </w:rPr>
              <w:t xml:space="preserve">The </w:t>
            </w:r>
            <w:r w:rsidRPr="00DD5180">
              <w:rPr>
                <w:rFonts w:cstheme="majorHAnsi"/>
                <w:b/>
                <w:bCs/>
                <w:sz w:val="22"/>
                <w:szCs w:val="22"/>
              </w:rPr>
              <w:t>In the Middle Bot</w:t>
            </w:r>
            <w:r w:rsidRPr="00DD5180">
              <w:rPr>
                <w:rFonts w:cstheme="majorHAnsi"/>
                <w:sz w:val="22"/>
                <w:szCs w:val="22"/>
              </w:rPr>
              <w:t xml:space="preserve"> helps parents understand their child’s potential thoughts and feelings, offering insights based on child psychology principles and tailored to the child’s age. It guides parents and carers in supporting children and improving family dynamics. </w:t>
            </w:r>
          </w:p>
          <w:p w:rsidR="005C381F" w:rsidRPr="00DD5180" w:rsidRDefault="005C381F" w:rsidP="005C381F">
            <w:pPr>
              <w:pStyle w:val="Title"/>
              <w:rPr>
                <w:rFonts w:cstheme="majorHAnsi"/>
                <w:sz w:val="22"/>
                <w:szCs w:val="22"/>
              </w:rPr>
            </w:pPr>
            <w:r w:rsidRPr="00DD5180">
              <w:rPr>
                <w:rFonts w:cstheme="majorHAnsi"/>
                <w:sz w:val="22"/>
                <w:szCs w:val="22"/>
              </w:rPr>
              <w:t xml:space="preserve">The </w:t>
            </w:r>
            <w:r w:rsidRPr="00DD5180">
              <w:rPr>
                <w:rFonts w:cstheme="majorHAnsi"/>
                <w:b/>
                <w:bCs/>
                <w:sz w:val="22"/>
                <w:szCs w:val="22"/>
              </w:rPr>
              <w:t>Sounding Board Bot</w:t>
            </w:r>
            <w:r w:rsidRPr="00DD5180">
              <w:rPr>
                <w:rFonts w:cstheme="majorHAnsi"/>
                <w:sz w:val="22"/>
                <w:szCs w:val="22"/>
              </w:rPr>
              <w:t xml:space="preserve"> assists in crafting clear, positive messages to improve co-parent communication. It offers suggestions to reduce misunderstandings and conflicts, promoting healthy dialogue. </w:t>
            </w:r>
          </w:p>
          <w:p w:rsidR="00E7090A" w:rsidRPr="00D72686" w:rsidRDefault="005C381F" w:rsidP="00E7090A">
            <w:pPr>
              <w:ind w:left="60"/>
              <w:rPr>
                <w:rFonts w:ascii="Arial" w:hAnsi="Arial" w:cs="Arial"/>
              </w:rPr>
            </w:pPr>
            <w:r w:rsidRPr="00DD5180">
              <w:rPr>
                <w:rFonts w:cstheme="majorHAnsi"/>
              </w:rPr>
              <w:t xml:space="preserve">These chatbots are trained using clinically approved documents and safeguarding information. They detect safeguarding concerns and direct users to appropriate support. Local Authorities and frontline practitioners can integrate these tools to enhance co-parenting support. Access the </w:t>
            </w:r>
            <w:proofErr w:type="gramStart"/>
            <w:r w:rsidRPr="00DD5180">
              <w:rPr>
                <w:rFonts w:cstheme="majorHAnsi"/>
              </w:rPr>
              <w:t xml:space="preserve">tools </w:t>
            </w:r>
            <w:r w:rsidR="00E7090A" w:rsidRPr="00D72686">
              <w:rPr>
                <w:rFonts w:ascii="Arial" w:hAnsi="Arial" w:cs="Arial"/>
              </w:rPr>
              <w:t>.</w:t>
            </w:r>
            <w:proofErr w:type="gramEnd"/>
            <w:r w:rsidR="00E7090A" w:rsidRPr="00D72686">
              <w:rPr>
                <w:rFonts w:ascii="Arial" w:hAnsi="Arial" w:cs="Arial"/>
              </w:rPr>
              <w:t xml:space="preserve"> </w:t>
            </w:r>
            <w:hyperlink r:id="rId9" w:history="1">
              <w:r w:rsidR="00E7090A" w:rsidRPr="00D72686">
                <w:rPr>
                  <w:rStyle w:val="Hyperlink"/>
                  <w:rFonts w:ascii="Arial" w:hAnsi="Arial" w:cs="Arial"/>
                </w:rPr>
                <w:t>New AI tools facilitate clearer communication for couples and co-parents | Relate</w:t>
              </w:r>
            </w:hyperlink>
          </w:p>
          <w:p w:rsidR="005C381F" w:rsidRPr="00DD5180" w:rsidRDefault="005C381F" w:rsidP="005C381F">
            <w:pPr>
              <w:pStyle w:val="Title"/>
              <w:rPr>
                <w:rFonts w:cstheme="majorHAnsi"/>
                <w:sz w:val="22"/>
                <w:szCs w:val="22"/>
              </w:rPr>
            </w:pPr>
          </w:p>
        </w:tc>
      </w:tr>
      <w:tr w:rsidR="005C381F" w:rsidRPr="00DD5180" w:rsidTr="00DD5180">
        <w:tc>
          <w:tcPr>
            <w:tcW w:w="1337" w:type="dxa"/>
          </w:tcPr>
          <w:p w:rsidR="005C381F" w:rsidRPr="005C381F" w:rsidRDefault="005C381F" w:rsidP="005C381F">
            <w:pPr>
              <w:pStyle w:val="Title"/>
              <w:rPr>
                <w:rFonts w:cstheme="majorHAnsi"/>
                <w:sz w:val="22"/>
                <w:szCs w:val="22"/>
                <w:highlight w:val="cyan"/>
              </w:rPr>
            </w:pPr>
            <w:r w:rsidRPr="005C381F">
              <w:rPr>
                <w:rFonts w:cstheme="majorHAnsi"/>
                <w:sz w:val="22"/>
                <w:szCs w:val="22"/>
                <w:highlight w:val="yellow"/>
              </w:rPr>
              <w:t xml:space="preserve">Webpage </w:t>
            </w:r>
          </w:p>
        </w:tc>
        <w:tc>
          <w:tcPr>
            <w:tcW w:w="7679" w:type="dxa"/>
          </w:tcPr>
          <w:p w:rsidR="005C381F" w:rsidRPr="00DD5180" w:rsidRDefault="005C381F" w:rsidP="005C381F">
            <w:pPr>
              <w:pStyle w:val="Title"/>
              <w:rPr>
                <w:rFonts w:cstheme="majorHAnsi"/>
                <w:sz w:val="22"/>
                <w:szCs w:val="22"/>
              </w:rPr>
            </w:pPr>
            <w:r w:rsidRPr="00DD5180">
              <w:rPr>
                <w:rFonts w:cstheme="majorHAnsi"/>
                <w:sz w:val="22"/>
                <w:szCs w:val="22"/>
              </w:rPr>
              <w:t xml:space="preserve">We have a healthy relationships webpage available with specific pages for parents/carers that are together or separated, as well as pages for young people, dads, and professionals too. Within these pages there are a number of links to local and nationwide support services, access to free online parenting programmes, general information and advice, a section on PR and legal support, a relationship MOT quiz, and videos around the impact of conflict on children </w:t>
            </w:r>
            <w:hyperlink r:id="rId10" w:history="1">
              <w:r w:rsidRPr="00DD5180">
                <w:rPr>
                  <w:rStyle w:val="Hyperlink"/>
                  <w:rFonts w:cstheme="majorHAnsi"/>
                  <w:sz w:val="22"/>
                  <w:szCs w:val="22"/>
                </w:rPr>
                <w:t>Healthy Relationships (cheshireeast.gov.uk)</w:t>
              </w:r>
            </w:hyperlink>
            <w:r w:rsidRPr="00DD5180">
              <w:rPr>
                <w:rFonts w:cstheme="majorHAnsi"/>
                <w:sz w:val="22"/>
                <w:szCs w:val="22"/>
              </w:rPr>
              <w:t>.</w:t>
            </w:r>
          </w:p>
        </w:tc>
      </w:tr>
      <w:tr w:rsidR="005C381F" w:rsidRPr="00DD5180" w:rsidTr="00DD5180">
        <w:tc>
          <w:tcPr>
            <w:tcW w:w="1337" w:type="dxa"/>
          </w:tcPr>
          <w:p w:rsidR="005C381F" w:rsidRPr="005C381F" w:rsidRDefault="005C381F" w:rsidP="005C381F">
            <w:pPr>
              <w:pStyle w:val="Title"/>
              <w:rPr>
                <w:rFonts w:cstheme="majorHAnsi"/>
                <w:sz w:val="22"/>
                <w:szCs w:val="22"/>
                <w:highlight w:val="cyan"/>
              </w:rPr>
            </w:pPr>
            <w:r w:rsidRPr="005C381F">
              <w:rPr>
                <w:rFonts w:cstheme="majorHAnsi"/>
                <w:sz w:val="22"/>
                <w:szCs w:val="22"/>
                <w:highlight w:val="green"/>
              </w:rPr>
              <w:t>Mediation</w:t>
            </w:r>
          </w:p>
        </w:tc>
        <w:tc>
          <w:tcPr>
            <w:tcW w:w="7679" w:type="dxa"/>
          </w:tcPr>
          <w:p w:rsidR="005C381F" w:rsidRPr="00DD5180" w:rsidRDefault="005C381F" w:rsidP="005C381F">
            <w:pPr>
              <w:pStyle w:val="Title"/>
              <w:rPr>
                <w:rFonts w:cstheme="majorHAnsi"/>
                <w:sz w:val="22"/>
                <w:szCs w:val="22"/>
              </w:rPr>
            </w:pPr>
            <w:r w:rsidRPr="00DD5180">
              <w:rPr>
                <w:rFonts w:cstheme="majorHAnsi"/>
                <w:color w:val="0B0C0C"/>
                <w:sz w:val="22"/>
                <w:szCs w:val="22"/>
                <w:shd w:val="clear" w:color="auto" w:fill="FFFFFF"/>
              </w:rPr>
              <w:t>The Ministry of Justice has launched a voucher scheme which will provide a contribution of up to £500 towards the mediation costs for eligible cases, supporting people in resolving their family law disputes outside of court, where appropriate.</w:t>
            </w:r>
          </w:p>
          <w:p w:rsidR="005C381F" w:rsidRPr="00DD5180" w:rsidRDefault="005C381F" w:rsidP="005C381F">
            <w:pPr>
              <w:pStyle w:val="Title"/>
              <w:rPr>
                <w:rFonts w:cstheme="majorHAnsi"/>
                <w:color w:val="0B0C0C"/>
                <w:sz w:val="22"/>
                <w:szCs w:val="22"/>
                <w:shd w:val="clear" w:color="auto" w:fill="FFFFFF"/>
              </w:rPr>
            </w:pPr>
            <w:r w:rsidRPr="00DD5180">
              <w:rPr>
                <w:rFonts w:cstheme="majorHAnsi"/>
                <w:color w:val="0B0C0C"/>
                <w:sz w:val="22"/>
                <w:szCs w:val="22"/>
                <w:shd w:val="clear" w:color="auto" w:fill="FFFFFF"/>
              </w:rPr>
              <w:t xml:space="preserve">A significant number of individuals </w:t>
            </w:r>
            <w:r w:rsidRPr="00DD5180">
              <w:rPr>
                <w:rFonts w:cstheme="majorHAnsi"/>
                <w:b/>
                <w:bCs/>
                <w:color w:val="0B0C0C"/>
                <w:sz w:val="22"/>
                <w:szCs w:val="22"/>
                <w:shd w:val="clear" w:color="auto" w:fill="FFFFFF"/>
              </w:rPr>
              <w:t>will</w:t>
            </w:r>
            <w:r w:rsidRPr="00DD5180">
              <w:rPr>
                <w:rFonts w:cstheme="majorHAnsi"/>
                <w:color w:val="0B0C0C"/>
                <w:sz w:val="22"/>
                <w:szCs w:val="22"/>
                <w:shd w:val="clear" w:color="auto" w:fill="FFFFFF"/>
              </w:rPr>
              <w:t xml:space="preserve"> be eligible for the voucher scheme, so it is worth them attempting mediation in the first instance. The law also states that</w:t>
            </w:r>
            <w:r w:rsidRPr="00DD5180">
              <w:rPr>
                <w:rFonts w:cstheme="majorHAnsi"/>
                <w:sz w:val="22"/>
                <w:szCs w:val="22"/>
              </w:rPr>
              <w:t xml:space="preserve"> you </w:t>
            </w:r>
            <w:r w:rsidRPr="00DD5180">
              <w:rPr>
                <w:rFonts w:cstheme="majorHAnsi"/>
                <w:sz w:val="22"/>
                <w:szCs w:val="22"/>
                <w:u w:val="single"/>
              </w:rPr>
              <w:t>must</w:t>
            </w:r>
            <w:r w:rsidRPr="00DD5180">
              <w:rPr>
                <w:rFonts w:cstheme="majorHAnsi"/>
                <w:sz w:val="22"/>
                <w:szCs w:val="22"/>
              </w:rPr>
              <w:t xml:space="preserve"> consider whether mediation can help you before you can take a case to court too.</w:t>
            </w:r>
          </w:p>
          <w:p w:rsidR="005C381F" w:rsidRPr="00DD5180" w:rsidRDefault="005C381F" w:rsidP="005C381F">
            <w:pPr>
              <w:pStyle w:val="Title"/>
              <w:rPr>
                <w:rFonts w:cstheme="majorHAnsi"/>
                <w:color w:val="0B0C0C"/>
                <w:sz w:val="22"/>
                <w:szCs w:val="22"/>
                <w:shd w:val="clear" w:color="auto" w:fill="FFFFFF"/>
              </w:rPr>
            </w:pPr>
            <w:r w:rsidRPr="00DD5180">
              <w:rPr>
                <w:rFonts w:cstheme="majorHAnsi"/>
                <w:color w:val="0B0C0C"/>
                <w:sz w:val="22"/>
                <w:szCs w:val="22"/>
                <w:shd w:val="clear" w:color="auto" w:fill="FFFFFF"/>
              </w:rPr>
              <w:t xml:space="preserve">There is often a cost for an initial assessment, but I am aware most mediators will have an initial informal chat with families at no cost to ensure their service is right for them. If it is suitable, the mediator will complete and send off the eligibility forms for the voucher scheme, so parents will not really have to do anything other than sign to say that they agree. The £500 voucher will then cover around/up to 4-hour long sessions with the mediator. It is then up to each individual family if they would like to continue their sessions at their own cost following this. </w:t>
            </w:r>
          </w:p>
          <w:p w:rsidR="005C381F" w:rsidRPr="00DD5180" w:rsidRDefault="005C381F" w:rsidP="005C381F">
            <w:pPr>
              <w:pStyle w:val="Title"/>
              <w:rPr>
                <w:rFonts w:cstheme="majorHAnsi"/>
                <w:color w:val="0B0C0C"/>
                <w:sz w:val="22"/>
                <w:szCs w:val="22"/>
                <w:shd w:val="clear" w:color="auto" w:fill="FFFFFF"/>
              </w:rPr>
            </w:pPr>
            <w:r w:rsidRPr="00DD5180">
              <w:rPr>
                <w:rFonts w:cstheme="majorHAnsi"/>
                <w:color w:val="0B0C0C"/>
                <w:sz w:val="22"/>
                <w:szCs w:val="22"/>
                <w:shd w:val="clear" w:color="auto" w:fill="FFFFFF"/>
              </w:rPr>
              <w:t xml:space="preserve">If the family (or one parent) is in receipt of universal credit or similar, they will be entitled to legal aid (completely free mediation), </w:t>
            </w:r>
            <w:r w:rsidRPr="00DD5180">
              <w:rPr>
                <w:rFonts w:cstheme="majorHAnsi"/>
                <w:sz w:val="22"/>
                <w:szCs w:val="22"/>
              </w:rPr>
              <w:t>this would also cover the second party for some of the process. </w:t>
            </w:r>
          </w:p>
          <w:p w:rsidR="005C381F" w:rsidRPr="00DD5180" w:rsidRDefault="005C381F" w:rsidP="005C381F">
            <w:pPr>
              <w:pStyle w:val="Title"/>
              <w:rPr>
                <w:rFonts w:cstheme="majorHAnsi"/>
                <w:color w:val="0B0C0C"/>
                <w:sz w:val="22"/>
                <w:szCs w:val="22"/>
                <w:shd w:val="clear" w:color="auto" w:fill="FFFFFF"/>
              </w:rPr>
            </w:pPr>
          </w:p>
          <w:p w:rsidR="005C381F" w:rsidRPr="00DD5180" w:rsidRDefault="005C381F" w:rsidP="005C381F">
            <w:pPr>
              <w:pStyle w:val="Title"/>
              <w:rPr>
                <w:rFonts w:cstheme="majorHAnsi"/>
                <w:color w:val="0B0C0C"/>
                <w:sz w:val="22"/>
                <w:szCs w:val="22"/>
                <w:shd w:val="clear" w:color="auto" w:fill="FFFFFF"/>
              </w:rPr>
            </w:pPr>
            <w:r w:rsidRPr="00DD5180">
              <w:rPr>
                <w:rFonts w:cstheme="majorHAnsi"/>
                <w:color w:val="0B0C0C"/>
                <w:sz w:val="22"/>
                <w:szCs w:val="22"/>
                <w:shd w:val="clear" w:color="auto" w:fill="FFFFFF"/>
              </w:rPr>
              <w:t>I have been liaising with some local mediators, all of whom are qualified to provide court documentation if required and are qualified to include children in the mediation process.  </w:t>
            </w:r>
          </w:p>
          <w:p w:rsidR="005C381F" w:rsidRPr="00DD5180" w:rsidRDefault="005C381F" w:rsidP="005C381F">
            <w:pPr>
              <w:pStyle w:val="Title"/>
              <w:rPr>
                <w:rFonts w:cstheme="majorHAnsi"/>
                <w:color w:val="0B0C0C"/>
                <w:sz w:val="22"/>
                <w:szCs w:val="22"/>
                <w:shd w:val="clear" w:color="auto" w:fill="FFFFFF"/>
              </w:rPr>
            </w:pPr>
            <w:r w:rsidRPr="00DD5180">
              <w:rPr>
                <w:rFonts w:cstheme="majorHAnsi"/>
                <w:color w:val="0B0C0C"/>
                <w:sz w:val="22"/>
                <w:szCs w:val="22"/>
                <w:shd w:val="clear" w:color="auto" w:fill="FFFFFF"/>
              </w:rPr>
              <w:t xml:space="preserve">We are able to either refer families to these mediators ourselves, OR we can provide the families we are working with the mediators’ details to self-refer. This can be done via email. If we gain consent off parents, we will just need to provide a very brief overview, names of family members and their contact details (email and phone). They do all have referral forms that can be requested, if you/the family prefer to fill these in. </w:t>
            </w:r>
            <w:r>
              <w:rPr>
                <w:rFonts w:cstheme="majorHAnsi"/>
                <w:color w:val="0B0C0C"/>
                <w:sz w:val="22"/>
                <w:szCs w:val="22"/>
                <w:shd w:val="clear" w:color="auto" w:fill="FFFFFF"/>
              </w:rPr>
              <w:br/>
            </w:r>
          </w:p>
          <w:p w:rsidR="005C381F" w:rsidRPr="00DD5180" w:rsidRDefault="005C381F" w:rsidP="005C381F">
            <w:pPr>
              <w:pStyle w:val="Title"/>
              <w:rPr>
                <w:rFonts w:cstheme="majorHAnsi"/>
                <w:b/>
                <w:bCs/>
                <w:color w:val="0B0C0C"/>
                <w:sz w:val="22"/>
                <w:szCs w:val="22"/>
                <w:shd w:val="clear" w:color="auto" w:fill="FFFFFF"/>
              </w:rPr>
            </w:pPr>
            <w:r w:rsidRPr="00DD5180">
              <w:rPr>
                <w:rFonts w:cstheme="majorHAnsi"/>
                <w:b/>
                <w:bCs/>
                <w:color w:val="0B0C0C"/>
                <w:sz w:val="22"/>
                <w:szCs w:val="22"/>
                <w:shd w:val="clear" w:color="auto" w:fill="FFFFFF"/>
              </w:rPr>
              <w:t>Mediators that cover Cheshire East:</w:t>
            </w:r>
          </w:p>
          <w:p w:rsidR="005C381F" w:rsidRPr="00DD5180" w:rsidRDefault="005C381F" w:rsidP="005C381F">
            <w:pPr>
              <w:pStyle w:val="Title"/>
              <w:rPr>
                <w:rFonts w:cstheme="majorHAnsi"/>
                <w:b/>
                <w:bCs/>
                <w:color w:val="0B0C0C"/>
                <w:sz w:val="22"/>
                <w:szCs w:val="22"/>
                <w:shd w:val="clear" w:color="auto" w:fill="FFFFFF"/>
              </w:rPr>
            </w:pPr>
            <w:r w:rsidRPr="00DD5180">
              <w:rPr>
                <w:rFonts w:cstheme="majorHAnsi"/>
                <w:b/>
                <w:bCs/>
                <w:color w:val="0B0C0C"/>
                <w:sz w:val="22"/>
                <w:szCs w:val="22"/>
                <w:shd w:val="clear" w:color="auto" w:fill="FFFFFF"/>
              </w:rPr>
              <w:t>Talk, Listen, Change</w:t>
            </w:r>
          </w:p>
          <w:p w:rsidR="005C381F" w:rsidRPr="00DD5180" w:rsidRDefault="005C381F" w:rsidP="005C381F">
            <w:pPr>
              <w:pStyle w:val="Title"/>
              <w:rPr>
                <w:rFonts w:cstheme="majorHAnsi"/>
                <w:color w:val="0B0C0C"/>
                <w:sz w:val="22"/>
                <w:szCs w:val="22"/>
                <w:shd w:val="clear" w:color="auto" w:fill="FFFFFF"/>
              </w:rPr>
            </w:pPr>
            <w:r w:rsidRPr="00DD5180">
              <w:rPr>
                <w:rFonts w:cstheme="majorHAnsi"/>
                <w:color w:val="0B0C0C"/>
                <w:sz w:val="22"/>
                <w:szCs w:val="22"/>
                <w:shd w:val="clear" w:color="auto" w:fill="FFFFFF"/>
              </w:rPr>
              <w:t xml:space="preserve">Mediation </w:t>
            </w:r>
            <w:hyperlink r:id="rId11" w:history="1">
              <w:r w:rsidRPr="00DD5180">
                <w:rPr>
                  <w:rStyle w:val="Hyperlink"/>
                  <w:rFonts w:cstheme="majorHAnsi"/>
                  <w:sz w:val="22"/>
                  <w:szCs w:val="22"/>
                  <w:shd w:val="clear" w:color="auto" w:fill="FFFFFF"/>
                </w:rPr>
                <w:t>Mediation@talklistenchange.org.uk</w:t>
              </w:r>
            </w:hyperlink>
          </w:p>
          <w:p w:rsidR="005C381F" w:rsidRPr="00DD5180" w:rsidRDefault="005C381F" w:rsidP="005C381F">
            <w:pPr>
              <w:pStyle w:val="Title"/>
              <w:rPr>
                <w:rFonts w:cstheme="majorHAnsi"/>
                <w:sz w:val="22"/>
                <w:szCs w:val="22"/>
              </w:rPr>
            </w:pPr>
            <w:r w:rsidRPr="00DD5180">
              <w:rPr>
                <w:rFonts w:cstheme="majorHAnsi"/>
                <w:color w:val="000000"/>
                <w:sz w:val="22"/>
                <w:szCs w:val="22"/>
              </w:rPr>
              <w:t>Mediators at Talk Listen Change conduct sessions online via Microsoft teams or in-person at various locations in the North West, in the Cheshire East area they currently have a location in Crewe.</w:t>
            </w:r>
          </w:p>
          <w:p w:rsidR="005C381F" w:rsidRPr="00DD5180" w:rsidRDefault="005C381F" w:rsidP="005C381F">
            <w:pPr>
              <w:pStyle w:val="Title"/>
              <w:rPr>
                <w:rFonts w:cstheme="majorHAnsi"/>
                <w:color w:val="0B0C0C"/>
                <w:sz w:val="22"/>
                <w:szCs w:val="22"/>
                <w:shd w:val="clear" w:color="auto" w:fill="FFFFFF"/>
              </w:rPr>
            </w:pPr>
            <w:r w:rsidRPr="00DD5180">
              <w:rPr>
                <w:rFonts w:cstheme="majorHAnsi"/>
                <w:sz w:val="22"/>
                <w:szCs w:val="22"/>
              </w:rPr>
              <w:t>------------------------------</w:t>
            </w:r>
          </w:p>
          <w:p w:rsidR="005C381F" w:rsidRPr="00DD5180" w:rsidRDefault="005C381F" w:rsidP="005C381F">
            <w:pPr>
              <w:pStyle w:val="Title"/>
              <w:rPr>
                <w:rFonts w:cstheme="majorHAnsi"/>
                <w:sz w:val="22"/>
                <w:szCs w:val="22"/>
                <w:shd w:val="clear" w:color="auto" w:fill="FFFFFF"/>
              </w:rPr>
            </w:pPr>
            <w:r w:rsidRPr="00DD5180">
              <w:rPr>
                <w:rFonts w:cstheme="majorHAnsi"/>
                <w:b/>
                <w:bCs/>
                <w:color w:val="0B0C0C"/>
                <w:sz w:val="22"/>
                <w:szCs w:val="22"/>
                <w:shd w:val="clear" w:color="auto" w:fill="FFFFFF"/>
              </w:rPr>
              <w:t>Jules Rendall</w:t>
            </w:r>
            <w:r w:rsidRPr="00DD5180">
              <w:rPr>
                <w:rFonts w:cstheme="majorHAnsi"/>
                <w:color w:val="0B0C0C"/>
                <w:sz w:val="22"/>
                <w:szCs w:val="22"/>
                <w:shd w:val="clear" w:color="auto" w:fill="FFFFFF"/>
              </w:rPr>
              <w:t xml:space="preserve"> </w:t>
            </w:r>
            <w:r w:rsidRPr="00DD5180">
              <w:rPr>
                <w:rFonts w:cstheme="majorHAnsi"/>
                <w:color w:val="0B0C0C"/>
                <w:sz w:val="22"/>
                <w:szCs w:val="22"/>
                <w:shd w:val="clear" w:color="auto" w:fill="FFFFFF"/>
              </w:rPr>
              <w:br/>
            </w:r>
            <w:hyperlink r:id="rId12" w:history="1">
              <w:r w:rsidRPr="00DD5180">
                <w:rPr>
                  <w:rStyle w:val="Hyperlink"/>
                  <w:rFonts w:cstheme="majorHAnsi"/>
                  <w:sz w:val="22"/>
                  <w:szCs w:val="22"/>
                  <w:shd w:val="clear" w:color="auto" w:fill="FFFFFF"/>
                </w:rPr>
                <w:t>julian.rendall@venturemediation.co.uk</w:t>
              </w:r>
            </w:hyperlink>
            <w:r w:rsidRPr="00DD5180">
              <w:rPr>
                <w:rFonts w:cstheme="majorHAnsi"/>
                <w:color w:val="000000"/>
                <w:sz w:val="22"/>
                <w:szCs w:val="22"/>
                <w:shd w:val="clear" w:color="auto" w:fill="FFFFFF"/>
              </w:rPr>
              <w:t xml:space="preserve"> </w:t>
            </w:r>
          </w:p>
          <w:p w:rsidR="005C381F" w:rsidRPr="00DD5180" w:rsidRDefault="005C381F" w:rsidP="005C381F">
            <w:pPr>
              <w:pStyle w:val="Title"/>
              <w:rPr>
                <w:rFonts w:cstheme="majorHAnsi"/>
                <w:sz w:val="22"/>
                <w:szCs w:val="22"/>
                <w:shd w:val="clear" w:color="auto" w:fill="FFFFFF"/>
              </w:rPr>
            </w:pPr>
            <w:r w:rsidRPr="00DD5180">
              <w:rPr>
                <w:rFonts w:cstheme="majorHAnsi"/>
                <w:color w:val="000000"/>
                <w:sz w:val="22"/>
                <w:szCs w:val="22"/>
                <w:shd w:val="clear" w:color="auto" w:fill="FFFFFF"/>
              </w:rPr>
              <w:t xml:space="preserve">Online mediation sessions only. </w:t>
            </w:r>
          </w:p>
          <w:p w:rsidR="005C381F" w:rsidRPr="00DD5180" w:rsidRDefault="005C381F" w:rsidP="005C381F">
            <w:pPr>
              <w:pStyle w:val="Title"/>
              <w:rPr>
                <w:rFonts w:cstheme="majorHAnsi"/>
                <w:sz w:val="22"/>
                <w:szCs w:val="22"/>
              </w:rPr>
            </w:pPr>
            <w:r w:rsidRPr="00DD5180">
              <w:rPr>
                <w:rFonts w:cstheme="majorHAnsi"/>
                <w:sz w:val="22"/>
                <w:szCs w:val="22"/>
              </w:rPr>
              <w:t>------------------------------</w:t>
            </w:r>
            <w:r w:rsidRPr="00DD5180">
              <w:rPr>
                <w:rFonts w:cstheme="majorHAnsi"/>
                <w:sz w:val="22"/>
                <w:szCs w:val="22"/>
              </w:rPr>
              <w:br/>
            </w:r>
            <w:r w:rsidRPr="00DD5180">
              <w:rPr>
                <w:rFonts w:cstheme="majorHAnsi"/>
                <w:b/>
                <w:bCs/>
                <w:sz w:val="22"/>
                <w:szCs w:val="22"/>
              </w:rPr>
              <w:t>Jen Rumble</w:t>
            </w:r>
            <w:r w:rsidRPr="00DD5180">
              <w:rPr>
                <w:rFonts w:cstheme="majorHAnsi"/>
                <w:sz w:val="22"/>
                <w:szCs w:val="22"/>
              </w:rPr>
              <w:t xml:space="preserve"> </w:t>
            </w:r>
            <w:r w:rsidRPr="00DD5180">
              <w:rPr>
                <w:rFonts w:cstheme="majorHAnsi"/>
                <w:sz w:val="22"/>
                <w:szCs w:val="22"/>
              </w:rPr>
              <w:br/>
              <w:t xml:space="preserve">Family Mediation </w:t>
            </w:r>
            <w:hyperlink r:id="rId13" w:history="1">
              <w:r w:rsidRPr="00DD5180">
                <w:rPr>
                  <w:rStyle w:val="Hyperlink"/>
                  <w:rFonts w:cstheme="majorHAnsi"/>
                  <w:sz w:val="22"/>
                  <w:szCs w:val="22"/>
                </w:rPr>
                <w:t>admin@yourmediator.co.uk</w:t>
              </w:r>
            </w:hyperlink>
            <w:r w:rsidRPr="00DD5180">
              <w:rPr>
                <w:rFonts w:cstheme="majorHAnsi"/>
                <w:sz w:val="22"/>
                <w:szCs w:val="22"/>
              </w:rPr>
              <w:br/>
              <w:t xml:space="preserve">Until December Jen is only offering online video appointments, however after Christmas, will be offering face to face in Macclesfield, Stockport, and Chester. </w:t>
            </w:r>
          </w:p>
          <w:p w:rsidR="005C381F" w:rsidRPr="00DD5180" w:rsidRDefault="005C381F" w:rsidP="005C381F">
            <w:pPr>
              <w:pStyle w:val="Title"/>
              <w:rPr>
                <w:rFonts w:cstheme="majorHAnsi"/>
                <w:color w:val="0B0C0C"/>
                <w:sz w:val="22"/>
                <w:szCs w:val="22"/>
                <w:shd w:val="clear" w:color="auto" w:fill="FFFFFF"/>
              </w:rPr>
            </w:pPr>
            <w:r w:rsidRPr="00DD5180">
              <w:rPr>
                <w:rFonts w:cstheme="majorHAnsi"/>
                <w:color w:val="0B0C0C"/>
                <w:sz w:val="22"/>
                <w:szCs w:val="22"/>
                <w:shd w:val="clear" w:color="auto" w:fill="FFFFFF"/>
              </w:rPr>
              <w:t>-----------------------------</w:t>
            </w:r>
          </w:p>
        </w:tc>
      </w:tr>
    </w:tbl>
    <w:p w:rsidR="00004048" w:rsidRDefault="00004048" w:rsidP="00B80280">
      <w:pPr>
        <w:pStyle w:val="Title"/>
      </w:pPr>
    </w:p>
    <w:tbl>
      <w:tblPr>
        <w:tblStyle w:val="TableGrid"/>
        <w:tblW w:w="0" w:type="auto"/>
        <w:tblLook w:val="04A0" w:firstRow="1" w:lastRow="0" w:firstColumn="1" w:lastColumn="0" w:noHBand="0" w:noVBand="1"/>
      </w:tblPr>
      <w:tblGrid>
        <w:gridCol w:w="4508"/>
        <w:gridCol w:w="4508"/>
      </w:tblGrid>
      <w:tr w:rsidR="00B80280" w:rsidRPr="00DD5180" w:rsidTr="005364CF">
        <w:tc>
          <w:tcPr>
            <w:tcW w:w="9016" w:type="dxa"/>
            <w:gridSpan w:val="2"/>
          </w:tcPr>
          <w:p w:rsidR="00B80280" w:rsidRPr="005C381F" w:rsidRDefault="00B80280" w:rsidP="00DD5180">
            <w:pPr>
              <w:pStyle w:val="Title"/>
              <w:rPr>
                <w:b/>
                <w:bCs/>
                <w:sz w:val="22"/>
                <w:szCs w:val="22"/>
              </w:rPr>
            </w:pPr>
            <w:r w:rsidRPr="005C381F">
              <w:rPr>
                <w:b/>
                <w:bCs/>
                <w:sz w:val="28"/>
                <w:szCs w:val="28"/>
              </w:rPr>
              <w:t>Support for Professionals</w:t>
            </w:r>
          </w:p>
        </w:tc>
      </w:tr>
      <w:tr w:rsidR="00B80280" w:rsidRPr="00DD5180" w:rsidTr="00663130">
        <w:tc>
          <w:tcPr>
            <w:tcW w:w="4508" w:type="dxa"/>
          </w:tcPr>
          <w:p w:rsidR="00B80280" w:rsidRPr="00DD5180" w:rsidRDefault="00B80280" w:rsidP="00DD5180">
            <w:pPr>
              <w:pStyle w:val="Title"/>
              <w:rPr>
                <w:sz w:val="22"/>
                <w:szCs w:val="22"/>
              </w:rPr>
            </w:pPr>
            <w:r w:rsidRPr="005C381F">
              <w:rPr>
                <w:rFonts w:cstheme="majorHAnsi"/>
                <w:sz w:val="22"/>
                <w:szCs w:val="22"/>
                <w:highlight w:val="cyan"/>
              </w:rPr>
              <w:t>E-Learning for Professionals:</w:t>
            </w:r>
          </w:p>
        </w:tc>
        <w:tc>
          <w:tcPr>
            <w:tcW w:w="4508" w:type="dxa"/>
          </w:tcPr>
          <w:p w:rsidR="00B80280" w:rsidRPr="00836769" w:rsidRDefault="00B80280" w:rsidP="00DD5180">
            <w:pPr>
              <w:pStyle w:val="Title"/>
              <w:rPr>
                <w:rFonts w:cstheme="majorHAnsi"/>
                <w:sz w:val="22"/>
                <w:szCs w:val="22"/>
              </w:rPr>
            </w:pPr>
            <w:r w:rsidRPr="00DD5180">
              <w:rPr>
                <w:rFonts w:cstheme="majorHAnsi"/>
                <w:sz w:val="22"/>
                <w:szCs w:val="22"/>
              </w:rPr>
              <w:t xml:space="preserve">We have a 20-minute Parental Conflict E-Learning available on Cheshire East’s ‘Learning Lounge’ page. You can access this via the link </w:t>
            </w:r>
            <w:hyperlink r:id="rId14" w:history="1">
              <w:r w:rsidRPr="00DD5180">
                <w:rPr>
                  <w:rStyle w:val="Hyperlink"/>
                  <w:rFonts w:cstheme="majorHAnsi"/>
                  <w:sz w:val="22"/>
                  <w:szCs w:val="22"/>
                </w:rPr>
                <w:t>Course: Parental Conflict - Externals ONLY (learningpool.com)</w:t>
              </w:r>
            </w:hyperlink>
            <w:r w:rsidRPr="00DD5180">
              <w:rPr>
                <w:rFonts w:cstheme="majorHAnsi"/>
                <w:sz w:val="22"/>
                <w:szCs w:val="22"/>
              </w:rPr>
              <w:t xml:space="preserve">, you would need to select ‘NON SSO’ and then ‘log in as guest’ if you do not already have an account. </w:t>
            </w:r>
          </w:p>
        </w:tc>
      </w:tr>
      <w:tr w:rsidR="00B80280" w:rsidRPr="00DD5180" w:rsidTr="00DD5180">
        <w:trPr>
          <w:trHeight w:val="1093"/>
        </w:trPr>
        <w:tc>
          <w:tcPr>
            <w:tcW w:w="4508" w:type="dxa"/>
          </w:tcPr>
          <w:p w:rsidR="00B80280" w:rsidRPr="00DD5180" w:rsidRDefault="00B80280" w:rsidP="00DD5180">
            <w:pPr>
              <w:pStyle w:val="Title"/>
              <w:rPr>
                <w:sz w:val="22"/>
                <w:szCs w:val="22"/>
              </w:rPr>
            </w:pPr>
            <w:r w:rsidRPr="00DD5180">
              <w:rPr>
                <w:sz w:val="22"/>
                <w:szCs w:val="22"/>
                <w:highlight w:val="magenta"/>
              </w:rPr>
              <w:t>Email</w:t>
            </w:r>
          </w:p>
        </w:tc>
        <w:tc>
          <w:tcPr>
            <w:tcW w:w="4508" w:type="dxa"/>
          </w:tcPr>
          <w:p w:rsidR="00B80280" w:rsidRPr="00DD5180" w:rsidRDefault="00B80280" w:rsidP="00DD5180">
            <w:pPr>
              <w:pStyle w:val="Title"/>
              <w:rPr>
                <w:rFonts w:cstheme="majorHAnsi"/>
                <w:sz w:val="22"/>
                <w:szCs w:val="22"/>
              </w:rPr>
            </w:pPr>
            <w:r w:rsidRPr="00DD5180">
              <w:rPr>
                <w:rFonts w:cstheme="majorHAnsi"/>
                <w:sz w:val="22"/>
                <w:szCs w:val="22"/>
              </w:rPr>
              <w:t xml:space="preserve">Robyn, our Reducing Parental Conflict Coordinator can be contacted via email – </w:t>
            </w:r>
            <w:hyperlink r:id="rId15" w:history="1">
              <w:r w:rsidRPr="00DD5180">
                <w:rPr>
                  <w:rStyle w:val="Hyperlink"/>
                  <w:rFonts w:cstheme="majorHAnsi"/>
                  <w:sz w:val="22"/>
                  <w:szCs w:val="22"/>
                </w:rPr>
                <w:t>healthyrelationships@cheshireeast.gov.uk</w:t>
              </w:r>
            </w:hyperlink>
            <w:r w:rsidRPr="00DD5180">
              <w:rPr>
                <w:rFonts w:cstheme="majorHAnsi"/>
                <w:sz w:val="22"/>
                <w:szCs w:val="22"/>
              </w:rPr>
              <w:t xml:space="preserve"> for any resources, </w:t>
            </w:r>
            <w:r w:rsidR="00DD5180" w:rsidRPr="00DD5180">
              <w:rPr>
                <w:rFonts w:cstheme="majorHAnsi"/>
                <w:sz w:val="22"/>
                <w:szCs w:val="22"/>
              </w:rPr>
              <w:t>support,</w:t>
            </w:r>
            <w:r w:rsidRPr="00DD5180">
              <w:rPr>
                <w:rFonts w:cstheme="majorHAnsi"/>
                <w:sz w:val="22"/>
                <w:szCs w:val="22"/>
              </w:rPr>
              <w:t xml:space="preserve"> or advice. </w:t>
            </w:r>
          </w:p>
        </w:tc>
      </w:tr>
    </w:tbl>
    <w:p w:rsidR="00035D28" w:rsidRPr="00035D28" w:rsidRDefault="00035D28" w:rsidP="00035D28">
      <w:pPr>
        <w:pStyle w:val="m2445586655255450598msolistparagraph"/>
        <w:spacing w:after="240" w:afterAutospacing="0"/>
        <w:rPr>
          <w:rFonts w:ascii="Calibri Light" w:hAnsi="Calibri Light" w:cs="Calibri Light"/>
        </w:rPr>
      </w:pPr>
    </w:p>
    <w:sectPr w:rsidR="00035D28" w:rsidRPr="00035D28">
      <w:footerReference w:type="even" r:id="rId16"/>
      <w:footerReference w:type="defaul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ECC" w:rsidRDefault="003A1ECC" w:rsidP="008316AD">
      <w:pPr>
        <w:spacing w:after="0" w:line="240" w:lineRule="auto"/>
      </w:pPr>
      <w:r>
        <w:separator/>
      </w:r>
    </w:p>
  </w:endnote>
  <w:endnote w:type="continuationSeparator" w:id="0">
    <w:p w:rsidR="003A1ECC" w:rsidRDefault="003A1ECC" w:rsidP="00831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6AD" w:rsidRDefault="008316AD">
    <w:pPr>
      <w:pStyle w:val="Footer"/>
    </w:pPr>
    <w:r>
      <w:rPr>
        <w:noProof/>
        <w:lang w:eastAsia="en-GB"/>
      </w:rPr>
      <mc:AlternateContent>
        <mc:Choice Requires="wps">
          <w:drawing>
            <wp:anchor distT="0" distB="0" distL="0" distR="0" simplePos="0" relativeHeight="251659264" behindDoc="0" locked="0" layoutInCell="1" allowOverlap="1" wp14:anchorId="7F0B74DE" wp14:editId="0E1DDD99">
              <wp:simplePos x="635" y="635"/>
              <wp:positionH relativeFrom="page">
                <wp:align>center</wp:align>
              </wp:positionH>
              <wp:positionV relativeFrom="page">
                <wp:align>bottom</wp:align>
              </wp:positionV>
              <wp:extent cx="443865" cy="443865"/>
              <wp:effectExtent l="0" t="0" r="18415" b="0"/>
              <wp:wrapNone/>
              <wp:docPr id="2" name="Text Box 2"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8316AD" w:rsidRPr="008316AD" w:rsidRDefault="008316AD" w:rsidP="008316AD">
                          <w:pPr>
                            <w:spacing w:after="0"/>
                            <w:rPr>
                              <w:rFonts w:ascii="Arial" w:eastAsia="Arial" w:hAnsi="Arial" w:cs="Arial"/>
                              <w:noProof/>
                              <w:color w:val="003EC8"/>
                              <w:sz w:val="24"/>
                              <w:szCs w:val="24"/>
                            </w:rPr>
                          </w:pPr>
                          <w:r w:rsidRPr="008316AD">
                            <w:rPr>
                              <w:rFonts w:ascii="Arial" w:eastAsia="Arial" w:hAnsi="Arial" w:cs="Arial"/>
                              <w:noProof/>
                              <w:color w:val="003EC8"/>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0B74DE"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" filled="f" stroked="f">
              <v:textbox style="mso-fit-shape-to-text:t" inset="0,0,0,15pt">
                <w:txbxContent>
                  <w:p w:rsidR="008316AD" w:rsidRPr="008316AD" w:rsidRDefault="008316AD" w:rsidP="008316AD">
                    <w:pPr>
                      <w:spacing w:after="0"/>
                      <w:rPr>
                        <w:rFonts w:ascii="Arial" w:eastAsia="Arial" w:hAnsi="Arial" w:cs="Arial"/>
                        <w:noProof/>
                        <w:color w:val="003EC8"/>
                        <w:sz w:val="24"/>
                        <w:szCs w:val="24"/>
                      </w:rPr>
                    </w:pPr>
                    <w:r w:rsidRPr="008316AD">
                      <w:rPr>
                        <w:rFonts w:ascii="Arial" w:eastAsia="Arial" w:hAnsi="Arial" w:cs="Arial"/>
                        <w:noProof/>
                        <w:color w:val="003EC8"/>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6AD" w:rsidRDefault="008316AD">
    <w:pPr>
      <w:pStyle w:val="Footer"/>
    </w:pPr>
    <w:r>
      <w:rPr>
        <w:noProof/>
        <w:lang w:eastAsia="en-GB"/>
      </w:rPr>
      <mc:AlternateContent>
        <mc:Choice Requires="wps">
          <w:drawing>
            <wp:anchor distT="0" distB="0" distL="0" distR="0" simplePos="0" relativeHeight="251660288" behindDoc="0" locked="0" layoutInCell="1" allowOverlap="1" wp14:anchorId="76FDA47E" wp14:editId="36EAF497">
              <wp:simplePos x="914400" y="10067925"/>
              <wp:positionH relativeFrom="page">
                <wp:align>center</wp:align>
              </wp:positionH>
              <wp:positionV relativeFrom="page">
                <wp:align>bottom</wp:align>
              </wp:positionV>
              <wp:extent cx="443865" cy="443865"/>
              <wp:effectExtent l="0" t="0" r="18415" b="0"/>
              <wp:wrapNone/>
              <wp:docPr id="3" name="Text Box 3"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8316AD" w:rsidRPr="008316AD" w:rsidRDefault="008316AD" w:rsidP="008316AD">
                          <w:pPr>
                            <w:spacing w:after="0"/>
                            <w:rPr>
                              <w:rFonts w:ascii="Arial" w:eastAsia="Arial" w:hAnsi="Arial" w:cs="Arial"/>
                              <w:noProof/>
                              <w:color w:val="003EC8"/>
                              <w:sz w:val="24"/>
                              <w:szCs w:val="24"/>
                            </w:rPr>
                          </w:pPr>
                          <w:r w:rsidRPr="008316AD">
                            <w:rPr>
                              <w:rFonts w:ascii="Arial" w:eastAsia="Arial" w:hAnsi="Arial" w:cs="Arial"/>
                              <w:noProof/>
                              <w:color w:val="003EC8"/>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FDA47E"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" filled="f" stroked="f">
              <v:textbox style="mso-fit-shape-to-text:t" inset="0,0,0,15pt">
                <w:txbxContent>
                  <w:p w:rsidR="008316AD" w:rsidRPr="008316AD" w:rsidRDefault="008316AD" w:rsidP="008316AD">
                    <w:pPr>
                      <w:spacing w:after="0"/>
                      <w:rPr>
                        <w:rFonts w:ascii="Arial" w:eastAsia="Arial" w:hAnsi="Arial" w:cs="Arial"/>
                        <w:noProof/>
                        <w:color w:val="003EC8"/>
                        <w:sz w:val="24"/>
                        <w:szCs w:val="24"/>
                      </w:rPr>
                    </w:pPr>
                    <w:r w:rsidRPr="008316AD">
                      <w:rPr>
                        <w:rFonts w:ascii="Arial" w:eastAsia="Arial" w:hAnsi="Arial" w:cs="Arial"/>
                        <w:noProof/>
                        <w:color w:val="003EC8"/>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6AD" w:rsidRDefault="008316AD">
    <w:pPr>
      <w:pStyle w:val="Footer"/>
    </w:pPr>
    <w:r>
      <w:rPr>
        <w:noProof/>
        <w:lang w:eastAsia="en-GB"/>
      </w:rPr>
      <mc:AlternateContent>
        <mc:Choice Requires="wps">
          <w:drawing>
            <wp:anchor distT="0" distB="0" distL="0" distR="0" simplePos="0" relativeHeight="251658240" behindDoc="0" locked="0" layoutInCell="1" allowOverlap="1" wp14:anchorId="1FC90F46" wp14:editId="00C9F65A">
              <wp:simplePos x="635" y="635"/>
              <wp:positionH relativeFrom="page">
                <wp:align>center</wp:align>
              </wp:positionH>
              <wp:positionV relativeFrom="page">
                <wp:align>bottom</wp:align>
              </wp:positionV>
              <wp:extent cx="443865" cy="443865"/>
              <wp:effectExtent l="0" t="0" r="18415" b="0"/>
              <wp:wrapNone/>
              <wp:docPr id="1" name="Text Box 1"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8316AD" w:rsidRPr="008316AD" w:rsidRDefault="008316AD" w:rsidP="008316AD">
                          <w:pPr>
                            <w:spacing w:after="0"/>
                            <w:rPr>
                              <w:rFonts w:ascii="Arial" w:eastAsia="Arial" w:hAnsi="Arial" w:cs="Arial"/>
                              <w:noProof/>
                              <w:color w:val="003EC8"/>
                              <w:sz w:val="24"/>
                              <w:szCs w:val="24"/>
                            </w:rPr>
                          </w:pPr>
                          <w:r w:rsidRPr="008316AD">
                            <w:rPr>
                              <w:rFonts w:ascii="Arial" w:eastAsia="Arial" w:hAnsi="Arial" w:cs="Arial"/>
                              <w:noProof/>
                              <w:color w:val="003EC8"/>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C90F46"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" filled="f" stroked="f">
              <v:textbox style="mso-fit-shape-to-text:t" inset="0,0,0,15pt">
                <w:txbxContent>
                  <w:p w:rsidR="008316AD" w:rsidRPr="008316AD" w:rsidRDefault="008316AD" w:rsidP="008316AD">
                    <w:pPr>
                      <w:spacing w:after="0"/>
                      <w:rPr>
                        <w:rFonts w:ascii="Arial" w:eastAsia="Arial" w:hAnsi="Arial" w:cs="Arial"/>
                        <w:noProof/>
                        <w:color w:val="003EC8"/>
                        <w:sz w:val="24"/>
                        <w:szCs w:val="24"/>
                      </w:rPr>
                    </w:pPr>
                    <w:r w:rsidRPr="008316AD">
                      <w:rPr>
                        <w:rFonts w:ascii="Arial" w:eastAsia="Arial" w:hAnsi="Arial" w:cs="Arial"/>
                        <w:noProof/>
                        <w:color w:val="003EC8"/>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ECC" w:rsidRDefault="003A1ECC" w:rsidP="008316AD">
      <w:pPr>
        <w:spacing w:after="0" w:line="240" w:lineRule="auto"/>
      </w:pPr>
      <w:r>
        <w:separator/>
      </w:r>
    </w:p>
  </w:footnote>
  <w:footnote w:type="continuationSeparator" w:id="0">
    <w:p w:rsidR="003A1ECC" w:rsidRDefault="003A1ECC" w:rsidP="008316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E39CB"/>
    <w:multiLevelType w:val="multilevel"/>
    <w:tmpl w:val="C83E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EE7A33"/>
    <w:multiLevelType w:val="multilevel"/>
    <w:tmpl w:val="97C61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048"/>
    <w:rsid w:val="00004048"/>
    <w:rsid w:val="00035D28"/>
    <w:rsid w:val="000C411E"/>
    <w:rsid w:val="003A1ECC"/>
    <w:rsid w:val="004171D1"/>
    <w:rsid w:val="005C381F"/>
    <w:rsid w:val="0063510F"/>
    <w:rsid w:val="00693B23"/>
    <w:rsid w:val="008316AD"/>
    <w:rsid w:val="00836769"/>
    <w:rsid w:val="00933E4F"/>
    <w:rsid w:val="00A602E2"/>
    <w:rsid w:val="00B176FF"/>
    <w:rsid w:val="00B80280"/>
    <w:rsid w:val="00C469CD"/>
    <w:rsid w:val="00DD5180"/>
    <w:rsid w:val="00E7090A"/>
    <w:rsid w:val="00F40EE1"/>
    <w:rsid w:val="00F42286"/>
    <w:rsid w:val="00F917FE"/>
    <w:rsid w:val="00FD4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CB937"/>
  <w15:chartTrackingRefBased/>
  <w15:docId w15:val="{D6262F68-8CB6-414B-9AD1-44597346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4048"/>
    <w:rPr>
      <w:color w:val="0000FF"/>
      <w:u w:val="single"/>
    </w:rPr>
  </w:style>
  <w:style w:type="paragraph" w:styleId="ListParagraph">
    <w:name w:val="List Paragraph"/>
    <w:basedOn w:val="Normal"/>
    <w:uiPriority w:val="34"/>
    <w:qFormat/>
    <w:rsid w:val="00004048"/>
    <w:pPr>
      <w:spacing w:after="0" w:line="240" w:lineRule="auto"/>
      <w:ind w:left="720"/>
    </w:pPr>
    <w:rPr>
      <w:rFonts w:ascii="Calibri" w:hAnsi="Calibri" w:cs="Calibri"/>
      <w:kern w:val="0"/>
      <w14:ligatures w14:val="none"/>
    </w:rPr>
  </w:style>
  <w:style w:type="character" w:styleId="Strong">
    <w:name w:val="Strong"/>
    <w:basedOn w:val="DefaultParagraphFont"/>
    <w:uiPriority w:val="22"/>
    <w:qFormat/>
    <w:rsid w:val="00004048"/>
    <w:rPr>
      <w:b/>
      <w:bCs/>
    </w:rPr>
  </w:style>
  <w:style w:type="character" w:styleId="FollowedHyperlink">
    <w:name w:val="FollowedHyperlink"/>
    <w:basedOn w:val="DefaultParagraphFont"/>
    <w:uiPriority w:val="99"/>
    <w:semiHidden/>
    <w:unhideWhenUsed/>
    <w:rsid w:val="00004048"/>
    <w:rPr>
      <w:color w:val="954F72" w:themeColor="followedHyperlink"/>
      <w:u w:val="single"/>
    </w:rPr>
  </w:style>
  <w:style w:type="paragraph" w:styleId="Title">
    <w:name w:val="Title"/>
    <w:basedOn w:val="Normal"/>
    <w:next w:val="Normal"/>
    <w:link w:val="TitleChar"/>
    <w:uiPriority w:val="10"/>
    <w:qFormat/>
    <w:rsid w:val="00035D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5D28"/>
    <w:rPr>
      <w:rFonts w:asciiTheme="majorHAnsi" w:eastAsiaTheme="majorEastAsia" w:hAnsiTheme="majorHAnsi" w:cstheme="majorBidi"/>
      <w:spacing w:val="-10"/>
      <w:kern w:val="28"/>
      <w:sz w:val="56"/>
      <w:szCs w:val="56"/>
    </w:rPr>
  </w:style>
  <w:style w:type="paragraph" w:customStyle="1" w:styleId="m2445586655255450598msolistparagraph">
    <w:name w:val="m_2445586655255450598msolistparagraph"/>
    <w:basedOn w:val="Normal"/>
    <w:rsid w:val="00035D28"/>
    <w:pPr>
      <w:spacing w:before="100" w:beforeAutospacing="1" w:after="100" w:afterAutospacing="1" w:line="240" w:lineRule="auto"/>
    </w:pPr>
    <w:rPr>
      <w:rFonts w:ascii="Calibri" w:hAnsi="Calibri" w:cs="Calibri"/>
      <w:kern w:val="0"/>
      <w:lang w:eastAsia="en-GB"/>
      <w14:ligatures w14:val="none"/>
    </w:rPr>
  </w:style>
  <w:style w:type="character" w:customStyle="1" w:styleId="UnresolvedMention">
    <w:name w:val="Unresolved Mention"/>
    <w:basedOn w:val="DefaultParagraphFont"/>
    <w:uiPriority w:val="99"/>
    <w:semiHidden/>
    <w:unhideWhenUsed/>
    <w:rsid w:val="00035D28"/>
    <w:rPr>
      <w:color w:val="605E5C"/>
      <w:shd w:val="clear" w:color="auto" w:fill="E1DFDD"/>
    </w:rPr>
  </w:style>
  <w:style w:type="table" w:styleId="TableGrid">
    <w:name w:val="Table Grid"/>
    <w:basedOn w:val="TableNormal"/>
    <w:uiPriority w:val="39"/>
    <w:rsid w:val="00B80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D51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DD5180"/>
    <w:rPr>
      <w:i/>
      <w:iCs/>
    </w:rPr>
  </w:style>
  <w:style w:type="paragraph" w:styleId="Footer">
    <w:name w:val="footer"/>
    <w:basedOn w:val="Normal"/>
    <w:link w:val="FooterChar"/>
    <w:uiPriority w:val="99"/>
    <w:unhideWhenUsed/>
    <w:rsid w:val="008316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565339">
      <w:bodyDiv w:val="1"/>
      <w:marLeft w:val="0"/>
      <w:marRight w:val="0"/>
      <w:marTop w:val="0"/>
      <w:marBottom w:val="0"/>
      <w:divBdr>
        <w:top w:val="none" w:sz="0" w:space="0" w:color="auto"/>
        <w:left w:val="none" w:sz="0" w:space="0" w:color="auto"/>
        <w:bottom w:val="none" w:sz="0" w:space="0" w:color="auto"/>
        <w:right w:val="none" w:sz="0" w:space="0" w:color="auto"/>
      </w:divBdr>
    </w:div>
    <w:div w:id="495613065">
      <w:bodyDiv w:val="1"/>
      <w:marLeft w:val="0"/>
      <w:marRight w:val="0"/>
      <w:marTop w:val="0"/>
      <w:marBottom w:val="0"/>
      <w:divBdr>
        <w:top w:val="none" w:sz="0" w:space="0" w:color="auto"/>
        <w:left w:val="none" w:sz="0" w:space="0" w:color="auto"/>
        <w:bottom w:val="none" w:sz="0" w:space="0" w:color="auto"/>
        <w:right w:val="none" w:sz="0" w:space="0" w:color="auto"/>
      </w:divBdr>
    </w:div>
    <w:div w:id="1223761072">
      <w:bodyDiv w:val="1"/>
      <w:marLeft w:val="0"/>
      <w:marRight w:val="0"/>
      <w:marTop w:val="0"/>
      <w:marBottom w:val="0"/>
      <w:divBdr>
        <w:top w:val="none" w:sz="0" w:space="0" w:color="auto"/>
        <w:left w:val="none" w:sz="0" w:space="0" w:color="auto"/>
        <w:bottom w:val="none" w:sz="0" w:space="0" w:color="auto"/>
        <w:right w:val="none" w:sz="0" w:space="0" w:color="auto"/>
      </w:divBdr>
    </w:div>
    <w:div w:id="1234780279">
      <w:bodyDiv w:val="1"/>
      <w:marLeft w:val="0"/>
      <w:marRight w:val="0"/>
      <w:marTop w:val="0"/>
      <w:marBottom w:val="0"/>
      <w:divBdr>
        <w:top w:val="none" w:sz="0" w:space="0" w:color="auto"/>
        <w:left w:val="none" w:sz="0" w:space="0" w:color="auto"/>
        <w:bottom w:val="none" w:sz="0" w:space="0" w:color="auto"/>
        <w:right w:val="none" w:sz="0" w:space="0" w:color="auto"/>
      </w:divBdr>
    </w:div>
    <w:div w:id="1323583962">
      <w:bodyDiv w:val="1"/>
      <w:marLeft w:val="0"/>
      <w:marRight w:val="0"/>
      <w:marTop w:val="0"/>
      <w:marBottom w:val="0"/>
      <w:divBdr>
        <w:top w:val="none" w:sz="0" w:space="0" w:color="auto"/>
        <w:left w:val="none" w:sz="0" w:space="0" w:color="auto"/>
        <w:bottom w:val="none" w:sz="0" w:space="0" w:color="auto"/>
        <w:right w:val="none" w:sz="0" w:space="0" w:color="auto"/>
      </w:divBdr>
    </w:div>
    <w:div w:id="208105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thewritetime.org.uk%2F&amp;data=05%7C02%7CRobyn.Waterhouse%40cheshireeast.gov.uk%7C5c42408f815d4b7b060008dc906164e7%7Ccdb92d1023cb4ac1a9b334f4faaa2851%7C0%7C0%7C638543996267251992%7CUnknown%7CTWFpbGZsb3d8eyJWIjoiMC4wLjAwMDAiLCJQIjoiV2luMzIiLCJBTiI6Ik1haWwiLCJXVCI6Mn0%3D%7C0%7C%7C%7C&amp;sdata=D%2FB3OPASbbupsvZQgw1NeCOGQ990no998uUwct7OTHw%3D&amp;reserved=0" TargetMode="External"/><Relationship Id="rId13" Type="http://schemas.openxmlformats.org/officeDocument/2006/relationships/hyperlink" Target="mailto:admin@yourmediator.co.uk"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trengthening-families.net/reducing-parental-conflict/" TargetMode="External"/><Relationship Id="rId12" Type="http://schemas.openxmlformats.org/officeDocument/2006/relationships/hyperlink" Target="mailto:julian.rendall@venturemediation.co.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diation@talklistenchange.org.uk" TargetMode="External"/><Relationship Id="rId5" Type="http://schemas.openxmlformats.org/officeDocument/2006/relationships/footnotes" Target="footnotes.xml"/><Relationship Id="rId15" Type="http://schemas.openxmlformats.org/officeDocument/2006/relationships/hyperlink" Target="mailto:healthyrelationships@cheshireeast.gov.uk" TargetMode="External"/><Relationship Id="rId10" Type="http://schemas.openxmlformats.org/officeDocument/2006/relationships/hyperlink" Target="https://www.cheshireeast.gov.uk/livewell/care-and-support-for-children/how-do-i-get-early-help-for-my-child/family-information-service/healthy-relationships/healthy-relationships.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late.org.uk/get-help/new-ai-tools-facilitate-clearer-communication-couples-and-co-parents" TargetMode="External"/><Relationship Id="rId14" Type="http://schemas.openxmlformats.org/officeDocument/2006/relationships/hyperlink" Target="https://eur03.safelinks.protection.outlook.com/?url=https%3A%2F%2Fcheshireeast.learningpool.com%2Fcourse%2Fview.php%3Fid%3D1091&amp;data=05%7C02%7Chealthyrelationships%40cheshireeast.gov.uk%7C07749c3ef84c45b733f508dc387da2c9%7Ccdb92d1023cb4ac1a9b334f4faaa2851%7C0%7C0%7C638447359460928118%7CUnknown%7CTWFpbGZsb3d8eyJWIjoiMC4wLjAwMDAiLCJQIjoiV2luMzIiLCJBTiI6Ik1haWwiLCJXVCI6Mn0%3D%7C0%7C%7C%7C&amp;sdata=TgiqymkUtbe%2B4giF1ctXjY1HJE9TgY4xt%2BcXNATijTo%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1390</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WATERHOUSE, Robyn</dc:creator>
  <cp:keywords/>
  <dc:description/>
  <cp:lastModifiedBy>sch8753526</cp:lastModifiedBy>
  <cp:revision>1</cp:revision>
  <dcterms:created xsi:type="dcterms:W3CDTF">2024-09-04T11:11:00Z</dcterms:created>
  <dcterms:modified xsi:type="dcterms:W3CDTF">2024-09-04T11:11:00Z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#003ec8,12,Arial</vt:lpwstr>
  </property>
  <property fmtid="{D5CDD505-2E9C-101B-9397-08002B2CF9AE}" pid="4" name="ClassificationContentMarkingFooterText">
    <vt:lpwstr>OFFICIAL</vt:lpwstr>
  </property>
  <property fmtid="{D5CDD505-2E9C-101B-9397-08002B2CF9AE}" pid="5" name="MSIP_Label_ef975da0-2206-4296-8b08-8eab8a965a3b_Enabled">
    <vt:lpwstr>true</vt:lpwstr>
  </property>
  <property fmtid="{D5CDD505-2E9C-101B-9397-08002B2CF9AE}" pid="6" name="MSIP_Label_ef975da0-2206-4296-8b08-8eab8a965a3b_SetDate">
    <vt:lpwstr>2024-08-06T11:20:12Z</vt:lpwstr>
  </property>
  <property fmtid="{D5CDD505-2E9C-101B-9397-08002B2CF9AE}" pid="7" name="MSIP_Label_ef975da0-2206-4296-8b08-8eab8a965a3b_Method">
    <vt:lpwstr>Privileged</vt:lpwstr>
  </property>
  <property fmtid="{D5CDD505-2E9C-101B-9397-08002B2CF9AE}" pid="8" name="MSIP_Label_ef975da0-2206-4296-8b08-8eab8a965a3b_Name">
    <vt:lpwstr>CE-OFFICIAL</vt:lpwstr>
  </property>
  <property fmtid="{D5CDD505-2E9C-101B-9397-08002B2CF9AE}" pid="9" name="MSIP_Label_ef975da0-2206-4296-8b08-8eab8a965a3b_SiteId">
    <vt:lpwstr>cdb92d10-23cb-4ac1-a9b3-34f4faaa2851</vt:lpwstr>
  </property>
  <property fmtid="{D5CDD505-2E9C-101B-9397-08002B2CF9AE}" pid="10" name="MSIP_Label_ef975da0-2206-4296-8b08-8eab8a965a3b_ActionId">
    <vt:lpwstr>9bac1f8c-a4fc-402e-907c-73c40d4bc30d</vt:lpwstr>
  </property>
  <property fmtid="{D5CDD505-2E9C-101B-9397-08002B2CF9AE}" pid="11" name="MSIP_Label_ef975da0-2206-4296-8b08-8eab8a965a3b_ContentBits">
    <vt:lpwstr>2</vt:lpwstr>
  </property>
</Properties>
</file>